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0B" w:rsidRDefault="00132C0B">
      <w:pPr>
        <w:rPr>
          <w:rFonts w:hint="eastAsia"/>
          <w:szCs w:val="21"/>
        </w:rPr>
      </w:pPr>
      <w:r w:rsidRPr="00132C0B">
        <w:rPr>
          <w:rFonts w:hint="eastAsia"/>
          <w:sz w:val="24"/>
          <w:szCs w:val="24"/>
        </w:rPr>
        <w:t>月曜</w:t>
      </w:r>
      <w:r w:rsidRPr="00132C0B">
        <w:rPr>
          <w:rFonts w:hint="eastAsia"/>
          <w:sz w:val="24"/>
          <w:szCs w:val="24"/>
        </w:rPr>
        <w:t>2</w:t>
      </w:r>
      <w:r w:rsidRPr="00132C0B">
        <w:rPr>
          <w:rFonts w:hint="eastAsia"/>
          <w:sz w:val="24"/>
          <w:szCs w:val="24"/>
        </w:rPr>
        <w:t>限科学技術基礎論Ⅱ　天然痘テロシミュレーション　市民マスコミグループ</w:t>
      </w:r>
    </w:p>
    <w:p w:rsidR="00132C0B" w:rsidRDefault="00132C0B">
      <w:pPr>
        <w:rPr>
          <w:rFonts w:hint="eastAsia"/>
          <w:szCs w:val="21"/>
        </w:rPr>
      </w:pPr>
    </w:p>
    <w:p w:rsidR="00132C0B" w:rsidRDefault="00132C0B">
      <w:pPr>
        <w:rPr>
          <w:rFonts w:hint="eastAsia"/>
          <w:szCs w:val="21"/>
        </w:rPr>
      </w:pPr>
      <w:r>
        <w:rPr>
          <w:rFonts w:hint="eastAsia"/>
          <w:szCs w:val="21"/>
        </w:rPr>
        <w:t>＜</w:t>
      </w:r>
      <w:r w:rsidR="00D275FE">
        <w:rPr>
          <w:rFonts w:hint="eastAsia"/>
          <w:szCs w:val="21"/>
        </w:rPr>
        <w:t>質問例</w:t>
      </w:r>
      <w:r>
        <w:rPr>
          <w:rFonts w:hint="eastAsia"/>
          <w:szCs w:val="21"/>
        </w:rPr>
        <w:t>＞</w:t>
      </w:r>
    </w:p>
    <w:p w:rsidR="00132C0B" w:rsidRDefault="00132C0B">
      <w:pPr>
        <w:rPr>
          <w:rFonts w:hint="eastAsia"/>
          <w:szCs w:val="21"/>
        </w:rPr>
      </w:pPr>
    </w:p>
    <w:p w:rsidR="007A3D9A" w:rsidRDefault="007A3D9A">
      <w:pPr>
        <w:rPr>
          <w:rFonts w:hint="eastAsia"/>
          <w:szCs w:val="21"/>
        </w:rPr>
      </w:pPr>
      <w:r>
        <w:rPr>
          <w:rFonts w:hint="eastAsia"/>
          <w:szCs w:val="21"/>
        </w:rPr>
        <w:t>※行政グループの設定、情報公開の度合いによって臨機応変に対処していくことが必要になるが、ある程度内容は考えておけるはず。</w:t>
      </w:r>
    </w:p>
    <w:p w:rsidR="007A3D9A" w:rsidRDefault="007A3D9A">
      <w:pPr>
        <w:rPr>
          <w:rFonts w:hint="eastAsia"/>
          <w:szCs w:val="21"/>
        </w:rPr>
      </w:pPr>
    </w:p>
    <w:p w:rsidR="00132C0B" w:rsidRDefault="00132C0B">
      <w:pPr>
        <w:rPr>
          <w:rFonts w:hint="eastAsia"/>
          <w:szCs w:val="21"/>
        </w:rPr>
      </w:pPr>
      <w:r>
        <w:rPr>
          <w:rFonts w:hint="eastAsia"/>
          <w:szCs w:val="21"/>
        </w:rPr>
        <w:t>（以下、東京都杉並区で実施された同内容のシミュレーションを参考に）</w:t>
      </w:r>
    </w:p>
    <w:p w:rsidR="00132C0B" w:rsidRPr="00132C0B" w:rsidRDefault="00132C0B">
      <w:pPr>
        <w:rPr>
          <w:rFonts w:hint="eastAsia"/>
          <w:sz w:val="24"/>
          <w:szCs w:val="24"/>
        </w:rPr>
      </w:pPr>
      <w:r w:rsidRPr="00132C0B">
        <w:rPr>
          <w:rFonts w:hint="eastAsia"/>
          <w:sz w:val="24"/>
          <w:szCs w:val="24"/>
        </w:rPr>
        <w:t>市民サイド</w:t>
      </w:r>
    </w:p>
    <w:p w:rsidR="00132C0B" w:rsidRDefault="00132C0B">
      <w:pPr>
        <w:rPr>
          <w:rFonts w:hint="eastAsia"/>
          <w:szCs w:val="21"/>
        </w:rPr>
      </w:pPr>
      <w:r>
        <w:rPr>
          <w:rFonts w:hint="eastAsia"/>
          <w:szCs w:val="21"/>
        </w:rPr>
        <w:t>・区民・学生―防疫について。具体的手段（薬剤の空中散布）にまで言及。実効性は？</w:t>
      </w:r>
    </w:p>
    <w:p w:rsidR="00132C0B" w:rsidRDefault="00132C0B">
      <w:pPr>
        <w:rPr>
          <w:szCs w:val="21"/>
        </w:rPr>
      </w:pPr>
      <w:r>
        <w:rPr>
          <w:rFonts w:hint="eastAsia"/>
          <w:szCs w:val="21"/>
        </w:rPr>
        <w:t>・区民・男性―患者の個人情報公開を要求。</w:t>
      </w:r>
    </w:p>
    <w:p w:rsidR="00132C0B" w:rsidRPr="00132C0B" w:rsidRDefault="00132C0B" w:rsidP="00132C0B">
      <w:pPr>
        <w:rPr>
          <w:szCs w:val="21"/>
        </w:rPr>
      </w:pPr>
      <w:r>
        <w:rPr>
          <w:rFonts w:hint="eastAsia"/>
          <w:szCs w:val="21"/>
        </w:rPr>
        <w:t>・新聞社―記者会見に言及するなど、マスコミサイドに近い質問。</w:t>
      </w:r>
    </w:p>
    <w:p w:rsidR="00132C0B" w:rsidRPr="00132C0B" w:rsidRDefault="00132C0B" w:rsidP="00132C0B">
      <w:pPr>
        <w:rPr>
          <w:szCs w:val="21"/>
        </w:rPr>
      </w:pPr>
      <w:r>
        <w:rPr>
          <w:rFonts w:hint="eastAsia"/>
          <w:szCs w:val="21"/>
        </w:rPr>
        <w:t>・東京都鉄道本社安全担当部長―患者の駅利用について</w:t>
      </w:r>
    </w:p>
    <w:p w:rsidR="00132C0B" w:rsidRPr="00132C0B" w:rsidRDefault="00132C0B" w:rsidP="00132C0B">
      <w:pPr>
        <w:rPr>
          <w:szCs w:val="21"/>
        </w:rPr>
      </w:pPr>
      <w:r>
        <w:rPr>
          <w:rFonts w:hint="eastAsia"/>
          <w:szCs w:val="21"/>
        </w:rPr>
        <w:t>・杉並台付属高校副校長―患者を移送した病院近くでの生徒の登下校について</w:t>
      </w:r>
    </w:p>
    <w:p w:rsidR="00132C0B" w:rsidRPr="00132C0B" w:rsidRDefault="00132C0B" w:rsidP="00132C0B">
      <w:pPr>
        <w:rPr>
          <w:szCs w:val="21"/>
        </w:rPr>
      </w:pPr>
      <w:r>
        <w:rPr>
          <w:rFonts w:hint="eastAsia"/>
          <w:szCs w:val="21"/>
        </w:rPr>
        <w:t>・脅迫（テロ実行犯を装う）―伝達は他の</w:t>
      </w:r>
      <w:r w:rsidR="00632268">
        <w:rPr>
          <w:rFonts w:hint="eastAsia"/>
          <w:szCs w:val="21"/>
        </w:rPr>
        <w:t>区役所職員から</w:t>
      </w:r>
    </w:p>
    <w:p w:rsidR="00132C0B" w:rsidRPr="00132C0B" w:rsidRDefault="00132C0B" w:rsidP="00132C0B">
      <w:pPr>
        <w:rPr>
          <w:szCs w:val="21"/>
        </w:rPr>
      </w:pPr>
      <w:r>
        <w:rPr>
          <w:rFonts w:hint="eastAsia"/>
          <w:szCs w:val="21"/>
        </w:rPr>
        <w:t>・</w:t>
      </w:r>
      <w:r w:rsidR="00632268">
        <w:rPr>
          <w:rFonts w:hint="eastAsia"/>
          <w:szCs w:val="21"/>
        </w:rPr>
        <w:t>区民・男性―ワクチン接種要求</w:t>
      </w:r>
    </w:p>
    <w:p w:rsidR="00132C0B" w:rsidRPr="00132C0B" w:rsidRDefault="00632268" w:rsidP="00132C0B">
      <w:pPr>
        <w:rPr>
          <w:szCs w:val="21"/>
        </w:rPr>
      </w:pPr>
      <w:r>
        <w:rPr>
          <w:rFonts w:hint="eastAsia"/>
          <w:szCs w:val="21"/>
        </w:rPr>
        <w:t>・区民・女性―電話の便について苦情、ワクチン接種要求</w:t>
      </w:r>
    </w:p>
    <w:p w:rsidR="00132C0B" w:rsidRPr="00132C0B" w:rsidRDefault="00632268" w:rsidP="00132C0B">
      <w:pPr>
        <w:rPr>
          <w:szCs w:val="21"/>
        </w:rPr>
      </w:pPr>
      <w:r>
        <w:rPr>
          <w:rFonts w:hint="eastAsia"/>
          <w:szCs w:val="21"/>
        </w:rPr>
        <w:t>・区民・若い男―天然痘について。風評。</w:t>
      </w:r>
    </w:p>
    <w:p w:rsidR="00132C0B" w:rsidRPr="00132C0B" w:rsidRDefault="00632268" w:rsidP="00132C0B">
      <w:pPr>
        <w:rPr>
          <w:szCs w:val="21"/>
        </w:rPr>
      </w:pPr>
      <w:r>
        <w:rPr>
          <w:rFonts w:hint="eastAsia"/>
          <w:szCs w:val="21"/>
        </w:rPr>
        <w:t>・バス安全運行課長―患者によるバス利用・バスの防疫について</w:t>
      </w:r>
    </w:p>
    <w:p w:rsidR="00132C0B" w:rsidRDefault="00132C0B" w:rsidP="00132C0B">
      <w:pPr>
        <w:rPr>
          <w:szCs w:val="21"/>
        </w:rPr>
      </w:pPr>
    </w:p>
    <w:p w:rsidR="00D275FE" w:rsidRDefault="00D275FE" w:rsidP="00132C0B">
      <w:pPr>
        <w:rPr>
          <w:rFonts w:hint="eastAsia"/>
          <w:szCs w:val="21"/>
        </w:rPr>
      </w:pPr>
      <w:r>
        <w:rPr>
          <w:rFonts w:hint="eastAsia"/>
          <w:szCs w:val="21"/>
        </w:rPr>
        <w:t>まずは</w:t>
      </w:r>
      <w:r w:rsidR="00632268">
        <w:rPr>
          <w:rFonts w:hint="eastAsia"/>
          <w:szCs w:val="21"/>
        </w:rPr>
        <w:t>質問してくる</w:t>
      </w:r>
      <w:r>
        <w:rPr>
          <w:rFonts w:hint="eastAsia"/>
          <w:szCs w:val="21"/>
        </w:rPr>
        <w:t>可能性のある</w:t>
      </w:r>
      <w:r w:rsidR="00632268">
        <w:rPr>
          <w:rFonts w:hint="eastAsia"/>
          <w:szCs w:val="21"/>
        </w:rPr>
        <w:t>市民の候補を</w:t>
      </w:r>
      <w:r>
        <w:rPr>
          <w:rFonts w:hint="eastAsia"/>
          <w:szCs w:val="21"/>
        </w:rPr>
        <w:t>列挙する</w:t>
      </w:r>
      <w:r w:rsidR="00632268">
        <w:rPr>
          <w:rFonts w:hint="eastAsia"/>
          <w:szCs w:val="21"/>
        </w:rPr>
        <w:t>ことが重要か。個人と企業、公的機関の代表者に立場を二分。前者は天然痘への区の対応、防疫等、自身の身に関わる問題について質問、要求、苦情申し立てを行うパターンが多い。噂によって誤った情報を得ていたり、冷静さを欠いていたりすることも。後者は自分の所属する機関に関連する話題について。</w:t>
      </w:r>
      <w:r w:rsidR="007A3D9A">
        <w:rPr>
          <w:rFonts w:hint="eastAsia"/>
          <w:szCs w:val="21"/>
        </w:rPr>
        <w:t>たとえば</w:t>
      </w:r>
      <w:r w:rsidR="00632268">
        <w:rPr>
          <w:rFonts w:hint="eastAsia"/>
          <w:szCs w:val="21"/>
        </w:rPr>
        <w:t>学校なら生徒への対応、企業なら社員への対応、交通機関なら利用客の安全対策について区に相談するパターンが多い。個人のことは聞かない。</w:t>
      </w:r>
    </w:p>
    <w:p w:rsidR="00D275FE" w:rsidRDefault="00D275FE" w:rsidP="00132C0B">
      <w:pPr>
        <w:rPr>
          <w:rFonts w:hint="eastAsia"/>
          <w:szCs w:val="21"/>
        </w:rPr>
      </w:pPr>
      <w:r>
        <w:rPr>
          <w:rFonts w:hint="eastAsia"/>
          <w:szCs w:val="21"/>
        </w:rPr>
        <w:t>立場によって異なる質問内容を考えなければならない。個人でも医療関係業務従事者、医学生などある程度の専門知識を有するものとまったくの素人には質問内容のレベルに大きく差が出てくるはず。こっちで観客を巻き込んでいきたいところ。</w:t>
      </w:r>
    </w:p>
    <w:p w:rsidR="00D275FE" w:rsidRDefault="00D275FE" w:rsidP="00132C0B">
      <w:pPr>
        <w:rPr>
          <w:rFonts w:hint="eastAsia"/>
          <w:szCs w:val="21"/>
        </w:rPr>
      </w:pPr>
    </w:p>
    <w:p w:rsidR="00632268" w:rsidRPr="00632268" w:rsidRDefault="00632268" w:rsidP="00132C0B">
      <w:pPr>
        <w:rPr>
          <w:rFonts w:hint="eastAsia"/>
          <w:szCs w:val="21"/>
        </w:rPr>
      </w:pPr>
    </w:p>
    <w:p w:rsidR="00632268" w:rsidRDefault="00632268" w:rsidP="00132C0B">
      <w:pPr>
        <w:rPr>
          <w:rFonts w:hint="eastAsia"/>
          <w:szCs w:val="21"/>
        </w:rPr>
      </w:pPr>
      <w:r>
        <w:rPr>
          <w:rFonts w:hint="eastAsia"/>
          <w:sz w:val="24"/>
          <w:szCs w:val="24"/>
        </w:rPr>
        <w:t>マスコミサイド</w:t>
      </w:r>
    </w:p>
    <w:p w:rsidR="00632268" w:rsidRDefault="00632268" w:rsidP="00132C0B">
      <w:pPr>
        <w:rPr>
          <w:rFonts w:hint="eastAsia"/>
          <w:szCs w:val="21"/>
        </w:rPr>
      </w:pPr>
      <w:r>
        <w:rPr>
          <w:rFonts w:hint="eastAsia"/>
          <w:szCs w:val="21"/>
        </w:rPr>
        <w:t>・患者との接触をどのように判断するのか。</w:t>
      </w:r>
    </w:p>
    <w:p w:rsidR="00632268" w:rsidRDefault="00632268" w:rsidP="00132C0B">
      <w:pPr>
        <w:rPr>
          <w:rFonts w:hint="eastAsia"/>
          <w:szCs w:val="21"/>
        </w:rPr>
      </w:pPr>
      <w:r>
        <w:rPr>
          <w:rFonts w:hint="eastAsia"/>
          <w:szCs w:val="21"/>
        </w:rPr>
        <w:t>・患者の個人情報公開を求める</w:t>
      </w:r>
    </w:p>
    <w:p w:rsidR="00632268" w:rsidRDefault="00632268" w:rsidP="00132C0B">
      <w:pPr>
        <w:rPr>
          <w:rFonts w:hint="eastAsia"/>
          <w:szCs w:val="21"/>
        </w:rPr>
      </w:pPr>
      <w:r>
        <w:rPr>
          <w:rFonts w:hint="eastAsia"/>
          <w:szCs w:val="21"/>
        </w:rPr>
        <w:t>・事態の広がりについての展望</w:t>
      </w:r>
    </w:p>
    <w:p w:rsidR="00632268" w:rsidRDefault="00632268" w:rsidP="00132C0B">
      <w:pPr>
        <w:rPr>
          <w:rFonts w:hint="eastAsia"/>
          <w:szCs w:val="21"/>
        </w:rPr>
      </w:pPr>
      <w:r>
        <w:rPr>
          <w:rFonts w:hint="eastAsia"/>
          <w:szCs w:val="21"/>
        </w:rPr>
        <w:lastRenderedPageBreak/>
        <w:t>・杉並区への責任追及</w:t>
      </w:r>
    </w:p>
    <w:p w:rsidR="00632268" w:rsidRDefault="00632268" w:rsidP="00132C0B">
      <w:pPr>
        <w:rPr>
          <w:rFonts w:hint="eastAsia"/>
          <w:szCs w:val="21"/>
        </w:rPr>
      </w:pPr>
      <w:r>
        <w:rPr>
          <w:rFonts w:hint="eastAsia"/>
          <w:szCs w:val="21"/>
        </w:rPr>
        <w:t>・警察の動き</w:t>
      </w:r>
    </w:p>
    <w:p w:rsidR="00632268" w:rsidRDefault="00632268" w:rsidP="00132C0B">
      <w:pPr>
        <w:rPr>
          <w:rFonts w:hint="eastAsia"/>
          <w:szCs w:val="21"/>
        </w:rPr>
      </w:pPr>
      <w:r>
        <w:rPr>
          <w:rFonts w:hint="eastAsia"/>
          <w:szCs w:val="21"/>
        </w:rPr>
        <w:t>・どこで診断してもらえばよいか</w:t>
      </w:r>
    </w:p>
    <w:p w:rsidR="00632268" w:rsidRDefault="00632268" w:rsidP="00132C0B">
      <w:pPr>
        <w:rPr>
          <w:rFonts w:hint="eastAsia"/>
          <w:szCs w:val="21"/>
        </w:rPr>
      </w:pPr>
      <w:r>
        <w:rPr>
          <w:rFonts w:hint="eastAsia"/>
          <w:szCs w:val="21"/>
        </w:rPr>
        <w:t>・電話応対について</w:t>
      </w:r>
    </w:p>
    <w:p w:rsidR="00632268" w:rsidRDefault="00632268" w:rsidP="00132C0B">
      <w:pPr>
        <w:rPr>
          <w:rFonts w:hint="eastAsia"/>
          <w:szCs w:val="21"/>
        </w:rPr>
      </w:pPr>
      <w:r>
        <w:rPr>
          <w:rFonts w:hint="eastAsia"/>
          <w:szCs w:val="21"/>
        </w:rPr>
        <w:t>・二次感染拡大、食料品への影響について</w:t>
      </w:r>
    </w:p>
    <w:p w:rsidR="00632268" w:rsidRDefault="00632268" w:rsidP="00132C0B">
      <w:pPr>
        <w:rPr>
          <w:rFonts w:hint="eastAsia"/>
          <w:szCs w:val="21"/>
        </w:rPr>
      </w:pPr>
      <w:r>
        <w:rPr>
          <w:rFonts w:hint="eastAsia"/>
          <w:szCs w:val="21"/>
        </w:rPr>
        <w:t>・住民への情報告知について</w:t>
      </w:r>
    </w:p>
    <w:p w:rsidR="00632268" w:rsidRDefault="00632268" w:rsidP="00132C0B">
      <w:pPr>
        <w:rPr>
          <w:rFonts w:hint="eastAsia"/>
          <w:szCs w:val="21"/>
        </w:rPr>
      </w:pPr>
      <w:r>
        <w:rPr>
          <w:rFonts w:hint="eastAsia"/>
          <w:szCs w:val="21"/>
        </w:rPr>
        <w:t>・区の対応追及</w:t>
      </w:r>
    </w:p>
    <w:p w:rsidR="00632268" w:rsidRDefault="00632268" w:rsidP="00132C0B">
      <w:pPr>
        <w:rPr>
          <w:rFonts w:hint="eastAsia"/>
          <w:szCs w:val="21"/>
        </w:rPr>
      </w:pPr>
      <w:r>
        <w:rPr>
          <w:rFonts w:hint="eastAsia"/>
          <w:szCs w:val="21"/>
        </w:rPr>
        <w:t>・ワクチンの確保量</w:t>
      </w:r>
    </w:p>
    <w:p w:rsidR="00632268" w:rsidRDefault="00632268" w:rsidP="00132C0B">
      <w:pPr>
        <w:rPr>
          <w:rFonts w:hint="eastAsia"/>
          <w:szCs w:val="21"/>
        </w:rPr>
      </w:pPr>
    </w:p>
    <w:p w:rsidR="00D275FE" w:rsidRDefault="00D275FE" w:rsidP="00132C0B">
      <w:pPr>
        <w:rPr>
          <w:rFonts w:hint="eastAsia"/>
          <w:szCs w:val="21"/>
        </w:rPr>
      </w:pPr>
      <w:r>
        <w:rPr>
          <w:rFonts w:hint="eastAsia"/>
          <w:szCs w:val="21"/>
        </w:rPr>
        <w:t>・個人情報保護の観点から、患者情報公開について</w:t>
      </w:r>
    </w:p>
    <w:p w:rsidR="00D275FE" w:rsidRDefault="00D275FE" w:rsidP="00132C0B">
      <w:pPr>
        <w:rPr>
          <w:rFonts w:hint="eastAsia"/>
          <w:szCs w:val="21"/>
        </w:rPr>
      </w:pPr>
      <w:r>
        <w:rPr>
          <w:rFonts w:hint="eastAsia"/>
          <w:szCs w:val="21"/>
        </w:rPr>
        <w:t>・風評被害への対応について</w:t>
      </w:r>
    </w:p>
    <w:p w:rsidR="00D275FE" w:rsidRDefault="00D275FE" w:rsidP="00132C0B">
      <w:pPr>
        <w:rPr>
          <w:rFonts w:hint="eastAsia"/>
          <w:szCs w:val="21"/>
        </w:rPr>
      </w:pPr>
      <w:r>
        <w:rPr>
          <w:rFonts w:hint="eastAsia"/>
          <w:szCs w:val="21"/>
        </w:rPr>
        <w:t>・交通機関利用情報について</w:t>
      </w:r>
    </w:p>
    <w:p w:rsidR="00D275FE" w:rsidRDefault="00D275FE" w:rsidP="00132C0B">
      <w:pPr>
        <w:rPr>
          <w:rFonts w:hint="eastAsia"/>
          <w:szCs w:val="21"/>
        </w:rPr>
      </w:pPr>
      <w:r>
        <w:rPr>
          <w:rFonts w:hint="eastAsia"/>
          <w:szCs w:val="21"/>
        </w:rPr>
        <w:t>・ワクチンの副作用等</w:t>
      </w:r>
    </w:p>
    <w:p w:rsidR="00D275FE" w:rsidRDefault="00D275FE" w:rsidP="00132C0B">
      <w:pPr>
        <w:rPr>
          <w:rFonts w:hint="eastAsia"/>
          <w:szCs w:val="21"/>
        </w:rPr>
      </w:pPr>
      <w:r>
        <w:rPr>
          <w:rFonts w:hint="eastAsia"/>
          <w:szCs w:val="21"/>
        </w:rPr>
        <w:t>・再度のテロへの警戒態勢</w:t>
      </w:r>
    </w:p>
    <w:p w:rsidR="00D275FE" w:rsidRDefault="00D275FE" w:rsidP="00132C0B">
      <w:pPr>
        <w:rPr>
          <w:rFonts w:hint="eastAsia"/>
          <w:szCs w:val="21"/>
        </w:rPr>
      </w:pPr>
      <w:r>
        <w:rPr>
          <w:rFonts w:hint="eastAsia"/>
          <w:szCs w:val="21"/>
        </w:rPr>
        <w:t>・さらなる患者の発生への対処</w:t>
      </w:r>
    </w:p>
    <w:p w:rsidR="00D275FE" w:rsidRDefault="00D275FE" w:rsidP="00132C0B">
      <w:pPr>
        <w:rPr>
          <w:rFonts w:hint="eastAsia"/>
          <w:szCs w:val="21"/>
        </w:rPr>
      </w:pPr>
      <w:r>
        <w:rPr>
          <w:rFonts w:hint="eastAsia"/>
          <w:szCs w:val="21"/>
        </w:rPr>
        <w:t>・天然痘の症状について</w:t>
      </w:r>
    </w:p>
    <w:p w:rsidR="00D275FE" w:rsidRDefault="00D275FE" w:rsidP="00132C0B">
      <w:pPr>
        <w:rPr>
          <w:rFonts w:hint="eastAsia"/>
          <w:szCs w:val="21"/>
        </w:rPr>
      </w:pPr>
      <w:r>
        <w:rPr>
          <w:rFonts w:hint="eastAsia"/>
          <w:szCs w:val="21"/>
        </w:rPr>
        <w:t>・区の対応への批判</w:t>
      </w:r>
    </w:p>
    <w:p w:rsidR="00D275FE" w:rsidRDefault="00D275FE" w:rsidP="00132C0B">
      <w:pPr>
        <w:rPr>
          <w:rFonts w:hint="eastAsia"/>
          <w:szCs w:val="21"/>
        </w:rPr>
      </w:pPr>
    </w:p>
    <w:p w:rsidR="00D275FE" w:rsidRDefault="00D275FE" w:rsidP="00132C0B">
      <w:pPr>
        <w:rPr>
          <w:rFonts w:hint="eastAsia"/>
          <w:szCs w:val="21"/>
        </w:rPr>
      </w:pPr>
    </w:p>
    <w:p w:rsidR="007A3D9A" w:rsidRDefault="00D275FE" w:rsidP="00132C0B">
      <w:pPr>
        <w:rPr>
          <w:rFonts w:hint="eastAsia"/>
          <w:szCs w:val="21"/>
        </w:rPr>
      </w:pPr>
      <w:r>
        <w:rPr>
          <w:rFonts w:hint="eastAsia"/>
          <w:szCs w:val="21"/>
        </w:rPr>
        <w:t>マスコミもその規模等によって持っている情報や知識に差があるものと考えられる。天然痘に関する基本的知識やワクチン等について、情報公開や風評対策など市民への対処について、行政側の対応への批判などが主になるだろう。</w:t>
      </w:r>
      <w:r w:rsidR="007A3D9A">
        <w:rPr>
          <w:rFonts w:hint="eastAsia"/>
          <w:szCs w:val="21"/>
        </w:rPr>
        <w:t>例えば新聞社、テレビ局等ならニュースソースを引き出し、市民目線かな。週刊誌等は話題作りのために過激な答えを求めて質問するかも。</w:t>
      </w:r>
    </w:p>
    <w:p w:rsidR="00D275FE" w:rsidRDefault="00D275FE" w:rsidP="00132C0B">
      <w:pPr>
        <w:rPr>
          <w:rFonts w:hint="eastAsia"/>
          <w:szCs w:val="21"/>
        </w:rPr>
      </w:pPr>
      <w:r>
        <w:rPr>
          <w:rFonts w:hint="eastAsia"/>
          <w:szCs w:val="21"/>
        </w:rPr>
        <w:t>市民サイドよりこっちの方が質問の候補を挙げやすいのか？あくまで情報を引き出す公的な立場なので、冷静にかつ踏み込んで質問していきたい。</w:t>
      </w:r>
    </w:p>
    <w:p w:rsidR="00D275FE" w:rsidRDefault="00D275FE" w:rsidP="00132C0B">
      <w:pPr>
        <w:rPr>
          <w:rFonts w:hint="eastAsia"/>
          <w:szCs w:val="21"/>
        </w:rPr>
      </w:pPr>
    </w:p>
    <w:p w:rsidR="00D275FE" w:rsidRDefault="00D275FE" w:rsidP="00132C0B">
      <w:pPr>
        <w:rPr>
          <w:rFonts w:hint="eastAsia"/>
          <w:szCs w:val="21"/>
        </w:rPr>
      </w:pPr>
    </w:p>
    <w:p w:rsidR="00D275FE" w:rsidRDefault="00D275FE" w:rsidP="00132C0B">
      <w:pPr>
        <w:rPr>
          <w:rFonts w:hint="eastAsia"/>
          <w:szCs w:val="21"/>
        </w:rPr>
      </w:pPr>
      <w:r>
        <w:rPr>
          <w:rFonts w:hint="eastAsia"/>
          <w:szCs w:val="21"/>
        </w:rPr>
        <w:t>＜質問してくる市民の候補＞</w:t>
      </w:r>
    </w:p>
    <w:p w:rsidR="00D275FE" w:rsidRDefault="00D275FE" w:rsidP="00132C0B">
      <w:pPr>
        <w:rPr>
          <w:rFonts w:hint="eastAsia"/>
          <w:szCs w:val="21"/>
        </w:rPr>
      </w:pPr>
      <w:r>
        <w:rPr>
          <w:rFonts w:hint="eastAsia"/>
          <w:szCs w:val="21"/>
        </w:rPr>
        <w:t>・知識の乏しい個人、</w:t>
      </w:r>
      <w:r>
        <w:rPr>
          <w:rFonts w:hint="eastAsia"/>
          <w:szCs w:val="21"/>
        </w:rPr>
        <w:t>10</w:t>
      </w:r>
      <w:r>
        <w:rPr>
          <w:rFonts w:hint="eastAsia"/>
          <w:szCs w:val="21"/>
        </w:rPr>
        <w:t>代～老人まで</w:t>
      </w:r>
    </w:p>
    <w:p w:rsidR="00D275FE" w:rsidRDefault="00D275FE" w:rsidP="00132C0B">
      <w:pPr>
        <w:rPr>
          <w:rFonts w:hint="eastAsia"/>
          <w:szCs w:val="21"/>
        </w:rPr>
      </w:pPr>
      <w:r>
        <w:rPr>
          <w:rFonts w:hint="eastAsia"/>
          <w:szCs w:val="21"/>
        </w:rPr>
        <w:t>・知識のある個人、</w:t>
      </w:r>
      <w:r>
        <w:rPr>
          <w:rFonts w:hint="eastAsia"/>
          <w:szCs w:val="21"/>
        </w:rPr>
        <w:t>10</w:t>
      </w:r>
      <w:r>
        <w:rPr>
          <w:rFonts w:hint="eastAsia"/>
          <w:szCs w:val="21"/>
        </w:rPr>
        <w:t>代～老人まで</w:t>
      </w:r>
    </w:p>
    <w:p w:rsidR="007A3D9A" w:rsidRDefault="007A3D9A" w:rsidP="00132C0B">
      <w:pPr>
        <w:rPr>
          <w:rFonts w:hint="eastAsia"/>
          <w:szCs w:val="21"/>
        </w:rPr>
      </w:pPr>
    </w:p>
    <w:p w:rsidR="00D275FE" w:rsidRDefault="00D275FE" w:rsidP="00132C0B">
      <w:pPr>
        <w:rPr>
          <w:rFonts w:hint="eastAsia"/>
          <w:szCs w:val="21"/>
        </w:rPr>
      </w:pPr>
      <w:r>
        <w:rPr>
          <w:rFonts w:hint="eastAsia"/>
          <w:szCs w:val="21"/>
        </w:rPr>
        <w:t>・公共交通機関の</w:t>
      </w:r>
      <w:r w:rsidR="007A3D9A">
        <w:rPr>
          <w:rFonts w:hint="eastAsia"/>
          <w:szCs w:val="21"/>
        </w:rPr>
        <w:t>代表者</w:t>
      </w:r>
    </w:p>
    <w:p w:rsidR="00D275FE" w:rsidRDefault="00D275FE" w:rsidP="00132C0B">
      <w:pPr>
        <w:rPr>
          <w:rFonts w:hint="eastAsia"/>
          <w:szCs w:val="21"/>
        </w:rPr>
      </w:pPr>
      <w:r>
        <w:rPr>
          <w:rFonts w:hint="eastAsia"/>
          <w:szCs w:val="21"/>
        </w:rPr>
        <w:t>・学校関係者</w:t>
      </w:r>
    </w:p>
    <w:p w:rsidR="00D275FE" w:rsidRDefault="00D275FE" w:rsidP="00132C0B">
      <w:pPr>
        <w:rPr>
          <w:rFonts w:hint="eastAsia"/>
          <w:szCs w:val="21"/>
        </w:rPr>
      </w:pPr>
      <w:r>
        <w:rPr>
          <w:rFonts w:hint="eastAsia"/>
          <w:szCs w:val="21"/>
        </w:rPr>
        <w:t>・</w:t>
      </w:r>
      <w:r w:rsidR="007A3D9A">
        <w:rPr>
          <w:rFonts w:hint="eastAsia"/>
          <w:szCs w:val="21"/>
        </w:rPr>
        <w:t>劇場・映画館・ホール等支配人</w:t>
      </w:r>
    </w:p>
    <w:p w:rsidR="007A3D9A" w:rsidRDefault="007A3D9A" w:rsidP="00132C0B">
      <w:pPr>
        <w:rPr>
          <w:rFonts w:hint="eastAsia"/>
          <w:szCs w:val="21"/>
        </w:rPr>
      </w:pPr>
      <w:r>
        <w:rPr>
          <w:rFonts w:hint="eastAsia"/>
          <w:szCs w:val="21"/>
        </w:rPr>
        <w:t>・博物館・美術館・図書館・スポーツクラブ等の長</w:t>
      </w:r>
    </w:p>
    <w:p w:rsidR="007A3D9A" w:rsidRDefault="007A3D9A" w:rsidP="00132C0B">
      <w:pPr>
        <w:rPr>
          <w:rFonts w:hint="eastAsia"/>
          <w:szCs w:val="21"/>
        </w:rPr>
      </w:pPr>
      <w:r>
        <w:rPr>
          <w:rFonts w:hint="eastAsia"/>
          <w:szCs w:val="21"/>
        </w:rPr>
        <w:lastRenderedPageBreak/>
        <w:t>・食料品関係の職業従事者</w:t>
      </w:r>
    </w:p>
    <w:p w:rsidR="007A3D9A" w:rsidRDefault="007A3D9A" w:rsidP="00132C0B">
      <w:pPr>
        <w:rPr>
          <w:rFonts w:hint="eastAsia"/>
          <w:szCs w:val="21"/>
        </w:rPr>
      </w:pPr>
      <w:r>
        <w:rPr>
          <w:rFonts w:hint="eastAsia"/>
          <w:szCs w:val="21"/>
        </w:rPr>
        <w:t>・企業関係者</w:t>
      </w:r>
    </w:p>
    <w:p w:rsidR="007A3D9A" w:rsidRDefault="007A3D9A" w:rsidP="00132C0B">
      <w:pPr>
        <w:rPr>
          <w:rFonts w:hint="eastAsia"/>
          <w:szCs w:val="21"/>
        </w:rPr>
      </w:pPr>
    </w:p>
    <w:p w:rsidR="007A3D9A" w:rsidRPr="00D275FE" w:rsidRDefault="007A3D9A" w:rsidP="00132C0B">
      <w:pPr>
        <w:rPr>
          <w:szCs w:val="21"/>
        </w:rPr>
      </w:pPr>
      <w:r>
        <w:rPr>
          <w:rFonts w:hint="eastAsia"/>
          <w:szCs w:val="21"/>
        </w:rPr>
        <w:t>・風評被害を起こす者</w:t>
      </w:r>
    </w:p>
    <w:sectPr w:rsidR="007A3D9A" w:rsidRPr="00D275FE" w:rsidSect="00994D9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2C0B"/>
    <w:rsid w:val="00132C0B"/>
    <w:rsid w:val="0025198F"/>
    <w:rsid w:val="00632268"/>
    <w:rsid w:val="0078575F"/>
    <w:rsid w:val="007A3D9A"/>
    <w:rsid w:val="00994D9C"/>
    <w:rsid w:val="00D275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yukiyamada</dc:creator>
  <cp:lastModifiedBy>yukiyamada</cp:lastModifiedBy>
  <cp:revision>2</cp:revision>
  <dcterms:created xsi:type="dcterms:W3CDTF">2010-06-28T12:44:00Z</dcterms:created>
  <dcterms:modified xsi:type="dcterms:W3CDTF">2010-06-28T13:30:00Z</dcterms:modified>
</cp:coreProperties>
</file>